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3377C4" w:rsidP="00997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="00877257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 w:rsidR="0099703A">
        <w:rPr>
          <w:rFonts w:ascii="Times New Roman" w:hAnsi="Times New Roman" w:cs="Times New Roman"/>
          <w:b/>
          <w:sz w:val="28"/>
          <w:szCs w:val="28"/>
        </w:rPr>
        <w:t>решения Думы МО «</w:t>
      </w:r>
      <w:proofErr w:type="spellStart"/>
      <w:r w:rsidR="0099703A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99703A">
        <w:rPr>
          <w:rFonts w:ascii="Times New Roman" w:hAnsi="Times New Roman" w:cs="Times New Roman"/>
          <w:b/>
          <w:sz w:val="28"/>
          <w:szCs w:val="28"/>
        </w:rPr>
        <w:t>»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03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о бюджетном процессе в муниципальном образовании» </w:t>
      </w:r>
      <w:proofErr w:type="spellStart"/>
      <w:r w:rsidR="0099703A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99703A">
        <w:rPr>
          <w:rFonts w:ascii="Times New Roman" w:hAnsi="Times New Roman" w:cs="Times New Roman"/>
          <w:b/>
          <w:sz w:val="28"/>
          <w:szCs w:val="28"/>
        </w:rPr>
        <w:t>»</w:t>
      </w:r>
    </w:p>
    <w:p w:rsid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проведена </w:t>
      </w:r>
      <w:r w:rsidR="0099703A">
        <w:rPr>
          <w:rFonts w:ascii="Times New Roman" w:hAnsi="Times New Roman" w:cs="Times New Roman"/>
          <w:sz w:val="28"/>
          <w:szCs w:val="28"/>
        </w:rPr>
        <w:t>экспертиза решения Думы МО «</w:t>
      </w:r>
      <w:proofErr w:type="spellStart"/>
      <w:r w:rsidR="0099703A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99703A">
        <w:rPr>
          <w:rFonts w:ascii="Times New Roman" w:hAnsi="Times New Roman" w:cs="Times New Roman"/>
          <w:sz w:val="28"/>
          <w:szCs w:val="28"/>
        </w:rPr>
        <w:t>» «О внесении изменений в Положение о бюджетном процессе в МО «</w:t>
      </w:r>
      <w:proofErr w:type="spellStart"/>
      <w:r w:rsidR="0099703A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9970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З</w:t>
      </w: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аключение Контрольно-счетной комиссией МО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Нукутский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подготовлено </w:t>
      </w: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основании: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пункта 2 статьи 157 Бюджетного кодекса Российской Федерации;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образований;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статьи 8 Положения о Контрольно-счетной комиссии МО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Нукутский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район», утвержденного решением Думы МО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Нукутский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от 28.10.2021 г. № 60;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Положения о бюджетном процессе в муниципальном образовании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Нукутский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район», утвержденного решением Думы МО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от 31.03.2011 г № 03 (в редакции решений Думы МО «</w:t>
      </w:r>
      <w:proofErr w:type="spellStart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№ 08 от 26,04.2012 г., № 40 от 31.07.2013г., № 14 от 24.04.2014 г., № 24 от 20.06.2014 г., №5 от 27.04.2017 г., № 8 от 26.11.2018 г., № 19 от 27.12.2018 г., № 16 от 23.04.2020 г., № 46 от 28.12.2020 г.).</w:t>
      </w:r>
    </w:p>
    <w:p w:rsidR="00B8405B" w:rsidRP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Муниципальным правовым актом, регламентирующим процедурные нормы и правила бюджетного процесса в муниципальном образовании «</w:t>
      </w:r>
      <w:proofErr w:type="spellStart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является  Положение о бюджетном процессе, утвержденное решением Думы МО «</w:t>
      </w:r>
      <w:proofErr w:type="spellStart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31.03.2011 г. № 03 (с изменениями).</w:t>
      </w:r>
    </w:p>
    <w:p w:rsidR="00B8405B" w:rsidRDefault="00B8405B" w:rsidP="00B8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Положение о бюджетном процессе определяет участников бюджетного процесса муниципального образования «</w:t>
      </w:r>
      <w:proofErr w:type="spellStart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регламентирует порядок составления и рассмотрения проекта бюджета муниципального образования «</w:t>
      </w:r>
      <w:proofErr w:type="spellStart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утверждения и исполнения бюджета муниципального образования «</w:t>
      </w:r>
      <w:proofErr w:type="spellStart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B8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осуществления контроля за его исполнением, осуществления бюджетного учета, составления, внешней проверки, рассмотрения и утверждения бюджетной отчетности.</w:t>
      </w:r>
    </w:p>
    <w:p w:rsidR="00877257" w:rsidRPr="00877257" w:rsidRDefault="00877257" w:rsidP="00877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Контрольно-счетная комиссия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считает, что представленное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проверку 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28.12.2020 г. № 46 «О внесении изменений в Положение о бюджетном процессе в муниципальном образовании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877257" w:rsidRPr="00877257" w:rsidRDefault="00877257" w:rsidP="008772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на совершенствование бюджетного процесса в муниципальном образовании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77257" w:rsidRPr="00877257" w:rsidRDefault="00877257" w:rsidP="008772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нормам действующего законодательства РФ.  </w:t>
      </w:r>
    </w:p>
    <w:p w:rsidR="00877257" w:rsidRPr="00877257" w:rsidRDefault="00877257" w:rsidP="00877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257" w:rsidRPr="00877257" w:rsidRDefault="00877257" w:rsidP="00877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соответствии со   статьей 157 БК РФ, </w:t>
      </w:r>
      <w:proofErr w:type="gram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 8</w:t>
      </w:r>
      <w:proofErr w:type="gram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Контрольно-счетной комиссии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утвержденного 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решением Думы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28 октября 2021 г. № 60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овано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направлять проекты  решений Думы 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внесении изменений в Положение о бюджетном процессе в МО «</w:t>
      </w:r>
      <w:proofErr w:type="spellStart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Новонукутское</w:t>
      </w:r>
      <w:proofErr w:type="spellEnd"/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Контрольно-счетную комиссию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87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экспертизы.</w:t>
      </w:r>
    </w:p>
    <w:p w:rsidR="0099703A" w:rsidRDefault="0099703A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85B" w:rsidRPr="001D085B" w:rsidRDefault="001D085B" w:rsidP="001D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85B" w:rsidRPr="001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E350C"/>
    <w:multiLevelType w:val="hybridMultilevel"/>
    <w:tmpl w:val="0130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4"/>
    <w:rsid w:val="000D04E0"/>
    <w:rsid w:val="001D085B"/>
    <w:rsid w:val="001F6FB3"/>
    <w:rsid w:val="002F3911"/>
    <w:rsid w:val="003377C4"/>
    <w:rsid w:val="003639FB"/>
    <w:rsid w:val="004A2F3A"/>
    <w:rsid w:val="00673080"/>
    <w:rsid w:val="00877257"/>
    <w:rsid w:val="008A085F"/>
    <w:rsid w:val="0099703A"/>
    <w:rsid w:val="009D2455"/>
    <w:rsid w:val="00A93624"/>
    <w:rsid w:val="00B8405B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273E-1837-4EF3-A1B8-F462AEC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2</cp:revision>
  <cp:lastPrinted>2022-05-05T04:00:00Z</cp:lastPrinted>
  <dcterms:created xsi:type="dcterms:W3CDTF">2022-10-03T06:56:00Z</dcterms:created>
  <dcterms:modified xsi:type="dcterms:W3CDTF">2022-10-03T06:56:00Z</dcterms:modified>
</cp:coreProperties>
</file>